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F6" w:rsidRPr="0055009A" w:rsidRDefault="00C504F6" w:rsidP="00560EF3">
      <w:pPr>
        <w:spacing w:after="0"/>
        <w:jc w:val="center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787646" w:rsidRPr="0055009A" w:rsidRDefault="00787646" w:rsidP="0055009A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  <w:r w:rsidRPr="0055009A">
        <w:rPr>
          <w:rFonts w:ascii="Arial" w:hAnsi="Arial" w:cs="Arial"/>
          <w:b/>
          <w:bCs/>
          <w:sz w:val="26"/>
          <w:szCs w:val="26"/>
          <w:lang w:eastAsia="pl-PL"/>
        </w:rPr>
        <w:t>WYCENA</w:t>
      </w:r>
    </w:p>
    <w:p w:rsidR="0055009A" w:rsidRPr="0055009A" w:rsidRDefault="0055009A" w:rsidP="0055009A">
      <w:pPr>
        <w:spacing w:after="0" w:line="276" w:lineRule="auto"/>
        <w:jc w:val="center"/>
        <w:rPr>
          <w:rFonts w:ascii="Arial" w:hAnsi="Arial" w:cs="Arial"/>
          <w:b/>
          <w:bCs/>
          <w:sz w:val="14"/>
          <w:szCs w:val="14"/>
          <w:lang w:eastAsia="pl-PL"/>
        </w:rPr>
      </w:pPr>
    </w:p>
    <w:p w:rsidR="00C504F6" w:rsidRPr="00560EF3" w:rsidRDefault="00787646" w:rsidP="0055009A">
      <w:pPr>
        <w:spacing w:after="0" w:line="276" w:lineRule="auto"/>
        <w:jc w:val="both"/>
        <w:rPr>
          <w:rFonts w:ascii="Arial" w:hAnsi="Arial" w:cs="Arial"/>
          <w:b/>
          <w:i/>
        </w:rPr>
      </w:pPr>
      <w:r w:rsidRPr="00560EF3">
        <w:rPr>
          <w:rFonts w:ascii="Arial" w:hAnsi="Arial" w:cs="Arial"/>
        </w:rPr>
        <w:t>zamówienie p.n.</w:t>
      </w:r>
      <w:r w:rsidRPr="00560EF3">
        <w:rPr>
          <w:rFonts w:ascii="Arial" w:hAnsi="Arial" w:cs="Arial"/>
          <w:b/>
        </w:rPr>
        <w:t xml:space="preserve"> </w:t>
      </w:r>
      <w:r w:rsidR="00C504F6" w:rsidRPr="00560EF3">
        <w:rPr>
          <w:rFonts w:ascii="Arial" w:hAnsi="Arial" w:cs="Arial"/>
          <w:b/>
          <w:i/>
        </w:rPr>
        <w:t>Dostawa energii elektrycznej na potrzeby Zarządu Dróg Wojewódzkich</w:t>
      </w:r>
      <w:r w:rsidR="00560EF3" w:rsidRPr="00560EF3">
        <w:rPr>
          <w:rFonts w:ascii="Arial" w:hAnsi="Arial" w:cs="Arial"/>
          <w:b/>
          <w:i/>
        </w:rPr>
        <w:br/>
      </w:r>
      <w:r w:rsidR="00C504F6" w:rsidRPr="00560EF3">
        <w:rPr>
          <w:rFonts w:ascii="Arial" w:hAnsi="Arial" w:cs="Arial"/>
          <w:b/>
          <w:i/>
        </w:rPr>
        <w:t>w Krakowie w okresie od stycznia 2020 r. do grudnia 2021 r.</w:t>
      </w:r>
    </w:p>
    <w:p w:rsidR="00C504F6" w:rsidRPr="0055009A" w:rsidRDefault="00C504F6" w:rsidP="0087372F">
      <w:pPr>
        <w:spacing w:after="0" w:line="312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187"/>
        <w:gridCol w:w="3685"/>
        <w:gridCol w:w="3827"/>
      </w:tblGrid>
      <w:tr w:rsidR="00464F23" w:rsidRPr="00464F23" w:rsidTr="00464F23">
        <w:trPr>
          <w:trHeight w:val="577"/>
          <w:jc w:val="center"/>
        </w:trPr>
        <w:tc>
          <w:tcPr>
            <w:tcW w:w="942" w:type="dxa"/>
            <w:shd w:val="clear" w:color="auto" w:fill="D9D9D9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7" w:type="dxa"/>
            <w:shd w:val="clear" w:color="auto" w:fill="D9D9D9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grupa taryfowa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55009A" w:rsidRPr="00464F23" w:rsidRDefault="00A02829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(stawka)</w:t>
            </w:r>
            <w:r w:rsidR="0055009A" w:rsidRPr="00464F23">
              <w:rPr>
                <w:rFonts w:ascii="Arial" w:hAnsi="Arial" w:cs="Arial"/>
                <w:b/>
                <w:sz w:val="18"/>
                <w:szCs w:val="18"/>
              </w:rPr>
              <w:t xml:space="preserve"> jednostkowa</w:t>
            </w:r>
          </w:p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 xml:space="preserve">(zł netto) </w:t>
            </w:r>
            <w:r w:rsidR="00BF1655">
              <w:rPr>
                <w:rFonts w:ascii="Arial" w:hAnsi="Arial" w:cs="Arial"/>
                <w:b/>
                <w:sz w:val="18"/>
                <w:szCs w:val="18"/>
              </w:rPr>
              <w:t xml:space="preserve">/ kWh </w:t>
            </w:r>
            <w:r w:rsidRPr="00464F23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wartość łączna</w:t>
            </w:r>
          </w:p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(zł brutto) **</w:t>
            </w:r>
          </w:p>
        </w:tc>
        <w:bookmarkStart w:id="0" w:name="_GoBack"/>
        <w:bookmarkEnd w:id="0"/>
      </w:tr>
      <w:tr w:rsidR="0055009A" w:rsidRPr="00464F23" w:rsidTr="00464F23">
        <w:trPr>
          <w:trHeight w:val="132"/>
          <w:jc w:val="center"/>
        </w:trPr>
        <w:tc>
          <w:tcPr>
            <w:tcW w:w="9641" w:type="dxa"/>
            <w:gridSpan w:val="4"/>
            <w:shd w:val="clear" w:color="auto" w:fill="FFFFFF"/>
          </w:tcPr>
          <w:p w:rsidR="0055009A" w:rsidRPr="00464F23" w:rsidRDefault="0055009A" w:rsidP="00464F23">
            <w:pPr>
              <w:tabs>
                <w:tab w:val="left" w:pos="7416"/>
              </w:tabs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5009A" w:rsidRPr="00464F23" w:rsidTr="00464F23">
        <w:trPr>
          <w:trHeight w:val="546"/>
          <w:jc w:val="center"/>
        </w:trPr>
        <w:tc>
          <w:tcPr>
            <w:tcW w:w="9641" w:type="dxa"/>
            <w:gridSpan w:val="4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ZAKRES PODSTAWOWY ZAMÓWIENIA</w:t>
            </w:r>
          </w:p>
        </w:tc>
      </w:tr>
      <w:tr w:rsidR="00464F23" w:rsidRPr="00464F23" w:rsidTr="00464F23">
        <w:trPr>
          <w:trHeight w:val="38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B21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20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C21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2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C22b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03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C11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23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C12a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16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C12b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07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187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23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720"/>
          <w:jc w:val="center"/>
        </w:trPr>
        <w:tc>
          <w:tcPr>
            <w:tcW w:w="942" w:type="dxa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72" w:type="dxa"/>
            <w:gridSpan w:val="2"/>
            <w:shd w:val="clear" w:color="auto" w:fill="FFFF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WARTOŚĆ ŁĄCZNA ZAKRESU PODSTAWOWEGO</w:t>
            </w:r>
          </w:p>
          <w:p w:rsidR="0055009A" w:rsidRPr="00464F23" w:rsidRDefault="0055009A" w:rsidP="00464F2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(cena za zakres podstawowy)</w:t>
            </w:r>
          </w:p>
        </w:tc>
        <w:tc>
          <w:tcPr>
            <w:tcW w:w="3827" w:type="dxa"/>
            <w:shd w:val="clear" w:color="auto" w:fill="FFFFFF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09A" w:rsidRPr="00464F23" w:rsidTr="00464F23">
        <w:trPr>
          <w:trHeight w:val="122"/>
          <w:jc w:val="center"/>
        </w:trPr>
        <w:tc>
          <w:tcPr>
            <w:tcW w:w="9641" w:type="dxa"/>
            <w:gridSpan w:val="4"/>
            <w:shd w:val="clear" w:color="auto" w:fill="FFFFFF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5009A" w:rsidRPr="00464F23" w:rsidTr="00464F23">
        <w:trPr>
          <w:trHeight w:val="705"/>
          <w:jc w:val="center"/>
        </w:trPr>
        <w:tc>
          <w:tcPr>
            <w:tcW w:w="9641" w:type="dxa"/>
            <w:gridSpan w:val="4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ZAKRES OPCJONALNY ZAMÓWIENIA</w:t>
            </w:r>
          </w:p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(zakres objęty prawem opcji zastrzeżonym przez Zamawiającego)</w:t>
            </w:r>
          </w:p>
        </w:tc>
      </w:tr>
      <w:tr w:rsidR="00464F23" w:rsidRPr="00464F23" w:rsidTr="00464F23">
        <w:trPr>
          <w:trHeight w:val="40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B21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2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03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C22b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23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15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C12a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21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C12b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414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1187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F23" w:rsidRPr="00464F23" w:rsidTr="00464F23">
        <w:trPr>
          <w:trHeight w:val="727"/>
          <w:jc w:val="center"/>
        </w:trPr>
        <w:tc>
          <w:tcPr>
            <w:tcW w:w="942" w:type="dxa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F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72" w:type="dxa"/>
            <w:gridSpan w:val="2"/>
            <w:shd w:val="clear" w:color="auto" w:fill="92D05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WARTOŚĆ ŁĄCZNA ZAKRESU OPCJONALNEGO (cena za zakres opcjonalny)</w:t>
            </w:r>
          </w:p>
        </w:tc>
        <w:tc>
          <w:tcPr>
            <w:tcW w:w="3827" w:type="dxa"/>
            <w:shd w:val="clear" w:color="auto" w:fill="FFFFFF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09A" w:rsidRPr="00464F23" w:rsidTr="00464F23">
        <w:trPr>
          <w:trHeight w:val="140"/>
          <w:jc w:val="center"/>
        </w:trPr>
        <w:tc>
          <w:tcPr>
            <w:tcW w:w="9641" w:type="dxa"/>
            <w:gridSpan w:val="4"/>
            <w:shd w:val="clear" w:color="auto" w:fill="FFFFFF"/>
          </w:tcPr>
          <w:p w:rsidR="0055009A" w:rsidRPr="00464F23" w:rsidRDefault="0055009A" w:rsidP="00464F23">
            <w:pPr>
              <w:spacing w:after="0" w:line="240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64F23" w:rsidRPr="00464F23" w:rsidTr="00464F23">
        <w:trPr>
          <w:trHeight w:val="683"/>
          <w:jc w:val="center"/>
        </w:trPr>
        <w:tc>
          <w:tcPr>
            <w:tcW w:w="5814" w:type="dxa"/>
            <w:gridSpan w:val="3"/>
            <w:shd w:val="clear" w:color="auto" w:fill="FFC000"/>
            <w:vAlign w:val="center"/>
          </w:tcPr>
          <w:p w:rsidR="0055009A" w:rsidRPr="00464F23" w:rsidRDefault="0055009A" w:rsidP="00464F2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 xml:space="preserve">SUMA – CENA OFERTOWA </w:t>
            </w:r>
          </w:p>
          <w:p w:rsidR="0055009A" w:rsidRPr="00464F23" w:rsidRDefault="0055009A" w:rsidP="00464F2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4F23">
              <w:rPr>
                <w:rFonts w:ascii="Arial" w:hAnsi="Arial" w:cs="Arial"/>
                <w:b/>
                <w:sz w:val="18"/>
                <w:szCs w:val="18"/>
              </w:rPr>
              <w:t>(wartość łączna poz. 1 + wartość łączna poz. 2)</w:t>
            </w:r>
          </w:p>
        </w:tc>
        <w:tc>
          <w:tcPr>
            <w:tcW w:w="3827" w:type="dxa"/>
            <w:shd w:val="clear" w:color="auto" w:fill="FFFFFF"/>
          </w:tcPr>
          <w:p w:rsidR="0055009A" w:rsidRPr="00464F23" w:rsidRDefault="0055009A" w:rsidP="00464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04F6" w:rsidRPr="00271815" w:rsidRDefault="00C504F6" w:rsidP="0055009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71815" w:rsidRPr="00B9366F" w:rsidRDefault="00271815" w:rsidP="0055009A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271815" w:rsidRPr="0055009A" w:rsidRDefault="00271815" w:rsidP="0055009A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55009A">
        <w:rPr>
          <w:rFonts w:ascii="Arial" w:hAnsi="Arial" w:cs="Arial"/>
          <w:b/>
          <w:i/>
          <w:sz w:val="12"/>
          <w:szCs w:val="12"/>
          <w:lang w:eastAsia="pl-PL"/>
        </w:rPr>
        <w:t xml:space="preserve">*    </w:t>
      </w:r>
      <w:r w:rsidRPr="0055009A">
        <w:rPr>
          <w:rFonts w:ascii="Arial" w:hAnsi="Arial" w:cs="Arial"/>
          <w:i/>
          <w:sz w:val="12"/>
          <w:szCs w:val="12"/>
          <w:lang w:eastAsia="pl-PL"/>
        </w:rPr>
        <w:t xml:space="preserve">do wypełnienia przez Wykonawcę – </w:t>
      </w:r>
      <w:r w:rsidRPr="0055009A">
        <w:rPr>
          <w:rFonts w:ascii="Arial" w:hAnsi="Arial" w:cs="Arial"/>
          <w:i/>
          <w:sz w:val="12"/>
          <w:szCs w:val="12"/>
        </w:rPr>
        <w:t xml:space="preserve">należy wpisać </w:t>
      </w:r>
      <w:r w:rsidR="00A02829">
        <w:rPr>
          <w:rFonts w:ascii="Arial" w:hAnsi="Arial" w:cs="Arial"/>
          <w:i/>
          <w:sz w:val="12"/>
          <w:szCs w:val="12"/>
        </w:rPr>
        <w:t>ceny (</w:t>
      </w:r>
      <w:r w:rsidRPr="0055009A">
        <w:rPr>
          <w:rFonts w:ascii="Arial" w:hAnsi="Arial" w:cs="Arial"/>
          <w:i/>
          <w:sz w:val="12"/>
          <w:szCs w:val="12"/>
        </w:rPr>
        <w:t>stawki</w:t>
      </w:r>
      <w:r w:rsidR="00A02829">
        <w:rPr>
          <w:rFonts w:ascii="Arial" w:hAnsi="Arial" w:cs="Arial"/>
          <w:i/>
          <w:sz w:val="12"/>
          <w:szCs w:val="12"/>
        </w:rPr>
        <w:t xml:space="preserve">) jednostkowe </w:t>
      </w:r>
      <w:r w:rsidRPr="0055009A">
        <w:rPr>
          <w:rFonts w:ascii="Arial" w:hAnsi="Arial" w:cs="Arial"/>
          <w:i/>
          <w:sz w:val="12"/>
          <w:szCs w:val="12"/>
        </w:rPr>
        <w:t xml:space="preserve">dla poszczególnych grup taryfowanych w ramach poz. 1.1 – 1.7 i 2.1 – 2.7; </w:t>
      </w:r>
      <w:r w:rsidR="00A02829">
        <w:rPr>
          <w:rFonts w:ascii="Arial" w:hAnsi="Arial" w:cs="Arial"/>
          <w:i/>
          <w:sz w:val="12"/>
          <w:szCs w:val="12"/>
        </w:rPr>
        <w:t>ceny (stawki)</w:t>
      </w:r>
      <w:r w:rsidRPr="0055009A">
        <w:rPr>
          <w:rFonts w:ascii="Arial" w:hAnsi="Arial" w:cs="Arial"/>
          <w:i/>
          <w:sz w:val="12"/>
          <w:szCs w:val="12"/>
        </w:rPr>
        <w:t xml:space="preserve"> jednostkowe </w:t>
      </w:r>
      <w:r w:rsidR="0055009A" w:rsidRPr="0055009A">
        <w:rPr>
          <w:rFonts w:ascii="Arial" w:hAnsi="Arial" w:cs="Arial"/>
          <w:i/>
          <w:sz w:val="12"/>
          <w:szCs w:val="12"/>
        </w:rPr>
        <w:t>określane dla</w:t>
      </w:r>
      <w:r w:rsidRPr="0055009A">
        <w:rPr>
          <w:rFonts w:ascii="Arial" w:hAnsi="Arial" w:cs="Arial"/>
          <w:i/>
          <w:sz w:val="12"/>
          <w:szCs w:val="12"/>
        </w:rPr>
        <w:t xml:space="preserve"> poszczególnych grup taryfowych dla zakresu podstawowego zamówienia (poz. 1.1 – 1.7) i zakresu opcjonalnego zamówienia (poz. 2.1 – 2.7) winny być analogiczne (tożsamość wysokości stawek w zakresie danej grupy taryfowej</w:t>
      </w:r>
      <w:r w:rsidR="0055009A" w:rsidRPr="0055009A">
        <w:rPr>
          <w:rFonts w:ascii="Arial" w:hAnsi="Arial" w:cs="Arial"/>
          <w:i/>
          <w:sz w:val="12"/>
          <w:szCs w:val="12"/>
        </w:rPr>
        <w:t xml:space="preserve"> dla zakresu podstawowego i zakresu opcjonalnego</w:t>
      </w:r>
      <w:r w:rsidRPr="0055009A">
        <w:rPr>
          <w:rFonts w:ascii="Arial" w:hAnsi="Arial" w:cs="Arial"/>
          <w:i/>
          <w:sz w:val="12"/>
          <w:szCs w:val="12"/>
        </w:rPr>
        <w:t>)</w:t>
      </w:r>
    </w:p>
    <w:p w:rsidR="00787646" w:rsidRPr="00271815" w:rsidRDefault="00787646" w:rsidP="0055009A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:rsidR="00271815" w:rsidRPr="0055009A" w:rsidRDefault="00280EB0" w:rsidP="0055009A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55009A">
        <w:rPr>
          <w:rFonts w:ascii="Arial" w:hAnsi="Arial" w:cs="Arial"/>
          <w:b/>
          <w:i/>
          <w:sz w:val="12"/>
          <w:szCs w:val="12"/>
          <w:lang w:eastAsia="pl-PL"/>
        </w:rPr>
        <w:t xml:space="preserve">**  </w:t>
      </w:r>
      <w:r w:rsidR="00787646" w:rsidRPr="0055009A">
        <w:rPr>
          <w:rFonts w:ascii="Arial" w:hAnsi="Arial" w:cs="Arial"/>
          <w:b/>
          <w:i/>
          <w:sz w:val="12"/>
          <w:szCs w:val="12"/>
          <w:lang w:eastAsia="pl-PL"/>
        </w:rPr>
        <w:t xml:space="preserve"> </w:t>
      </w:r>
      <w:r w:rsidRPr="0055009A">
        <w:rPr>
          <w:rFonts w:ascii="Arial" w:hAnsi="Arial" w:cs="Arial"/>
          <w:i/>
          <w:sz w:val="12"/>
          <w:szCs w:val="12"/>
          <w:lang w:eastAsia="pl-PL"/>
        </w:rPr>
        <w:t xml:space="preserve">do wypełnienia przez Wykonawcę – </w:t>
      </w:r>
      <w:r w:rsidRPr="0055009A">
        <w:rPr>
          <w:rFonts w:ascii="Arial" w:hAnsi="Arial" w:cs="Arial"/>
          <w:i/>
          <w:sz w:val="12"/>
          <w:szCs w:val="12"/>
        </w:rPr>
        <w:t xml:space="preserve">należy wpisać wartość </w:t>
      </w:r>
      <w:r w:rsidR="00271815" w:rsidRPr="0055009A">
        <w:rPr>
          <w:rFonts w:ascii="Arial" w:hAnsi="Arial" w:cs="Arial"/>
          <w:i/>
          <w:sz w:val="12"/>
          <w:szCs w:val="12"/>
        </w:rPr>
        <w:t>łączną poszczególnych elementów i ich sumę</w:t>
      </w:r>
      <w:r w:rsidRPr="0055009A">
        <w:rPr>
          <w:rFonts w:ascii="Arial" w:hAnsi="Arial" w:cs="Arial"/>
          <w:i/>
          <w:sz w:val="12"/>
          <w:szCs w:val="12"/>
        </w:rPr>
        <w:t xml:space="preserve"> (mającej stanowić cenę ofertową) zgodnie z obowiązującymi Wykonawcę przepisami o 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C779A2" w:rsidRPr="00B9366F" w:rsidRDefault="00C779A2" w:rsidP="00C779A2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55009A" w:rsidRPr="0055009A" w:rsidRDefault="0055009A" w:rsidP="0055009A">
      <w:pPr>
        <w:spacing w:after="0" w:line="240" w:lineRule="auto"/>
        <w:jc w:val="both"/>
        <w:rPr>
          <w:i/>
          <w:sz w:val="28"/>
          <w:szCs w:val="28"/>
        </w:rPr>
      </w:pPr>
    </w:p>
    <w:p w:rsidR="0055009A" w:rsidRDefault="0055009A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55009A" w:rsidRPr="00E87DC4" w:rsidRDefault="0055009A" w:rsidP="005500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87DC4">
        <w:rPr>
          <w:rFonts w:ascii="Arial" w:hAnsi="Arial" w:cs="Arial"/>
        </w:rPr>
        <w:t>............................................                                            .......................................................</w:t>
      </w:r>
    </w:p>
    <w:p w:rsidR="0055009A" w:rsidRPr="00E87DC4" w:rsidRDefault="0055009A" w:rsidP="0055009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</w:t>
      </w:r>
      <w:r w:rsidRPr="00E87DC4">
        <w:rPr>
          <w:rFonts w:ascii="Arial" w:hAnsi="Arial" w:cs="Arial"/>
          <w:i/>
          <w:sz w:val="14"/>
          <w:szCs w:val="14"/>
        </w:rPr>
        <w:t xml:space="preserve"> (miejscowość / data)                                                                             (czytelny podpis lub podpis z pieczątką imienną osoby upoważnionej / </w:t>
      </w:r>
    </w:p>
    <w:p w:rsidR="00280EB0" w:rsidRPr="0055009A" w:rsidRDefault="0055009A" w:rsidP="005500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x-none"/>
        </w:rPr>
      </w:pPr>
      <w:r w:rsidRPr="00E87DC4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osób upoważnionych do reprezentowania Wykonawcy)</w:t>
      </w:r>
    </w:p>
    <w:sectPr w:rsidR="00280EB0" w:rsidRPr="0055009A" w:rsidSect="00C504F6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A7" w:rsidRDefault="00953CA7" w:rsidP="00560EF3">
      <w:pPr>
        <w:spacing w:after="0" w:line="240" w:lineRule="auto"/>
      </w:pPr>
      <w:r>
        <w:separator/>
      </w:r>
    </w:p>
  </w:endnote>
  <w:endnote w:type="continuationSeparator" w:id="0">
    <w:p w:rsidR="00953CA7" w:rsidRDefault="00953CA7" w:rsidP="0056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A7" w:rsidRDefault="00953CA7" w:rsidP="00560EF3">
      <w:pPr>
        <w:spacing w:after="0" w:line="240" w:lineRule="auto"/>
      </w:pPr>
      <w:r>
        <w:separator/>
      </w:r>
    </w:p>
  </w:footnote>
  <w:footnote w:type="continuationSeparator" w:id="0">
    <w:p w:rsidR="00953CA7" w:rsidRDefault="00953CA7" w:rsidP="0056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F3" w:rsidRPr="002175A9" w:rsidRDefault="00560EF3" w:rsidP="00560EF3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</w:pP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>Załącznik nr 2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eastAsia="ar-SA"/>
      </w:rPr>
      <w:t>.1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 SIWZ</w:t>
    </w:r>
  </w:p>
  <w:p w:rsidR="00560EF3" w:rsidRPr="00560EF3" w:rsidRDefault="00560EF3" w:rsidP="00560EF3">
    <w:pPr>
      <w:keepNext/>
      <w:suppressAutoHyphens/>
      <w:spacing w:after="0" w:line="300" w:lineRule="auto"/>
      <w:jc w:val="right"/>
      <w:outlineLvl w:val="2"/>
      <w:rPr>
        <w:rFonts w:ascii="Arial" w:eastAsia="Times New Roman" w:hAnsi="Arial" w:cs="Arial"/>
        <w:bCs/>
        <w:sz w:val="16"/>
        <w:szCs w:val="16"/>
        <w:lang w:eastAsia="ar-SA"/>
      </w:rPr>
    </w:pP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2175A9">
      <w:rPr>
        <w:rFonts w:ascii="Arial" w:eastAsia="Times New Roman" w:hAnsi="Arial" w:cs="Arial"/>
        <w:bCs/>
        <w:spacing w:val="26"/>
        <w:sz w:val="16"/>
        <w:szCs w:val="16"/>
        <w:lang w:val="x-none" w:eastAsia="ar-SA"/>
      </w:rPr>
      <w:t xml:space="preserve">Sprawa nr 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ZDW-D</w:t>
    </w:r>
    <w:r w:rsidRPr="002175A9">
      <w:rPr>
        <w:rFonts w:ascii="Arial" w:eastAsia="Times New Roman" w:hAnsi="Arial" w:cs="Arial"/>
        <w:bCs/>
        <w:sz w:val="16"/>
        <w:szCs w:val="16"/>
        <w:lang w:eastAsia="ar-SA"/>
      </w:rPr>
      <w:t>N-4</w:t>
    </w:r>
    <w:r w:rsidRPr="002175A9">
      <w:rPr>
        <w:rFonts w:ascii="Arial" w:eastAsia="Times New Roman" w:hAnsi="Arial" w:cs="Arial"/>
        <w:bCs/>
        <w:sz w:val="16"/>
        <w:szCs w:val="16"/>
        <w:lang w:val="x-none" w:eastAsia="ar-SA"/>
      </w:rPr>
      <w:t>-271-</w:t>
    </w:r>
    <w:r w:rsidR="007F7325">
      <w:rPr>
        <w:rFonts w:ascii="Arial" w:eastAsia="Times New Roman" w:hAnsi="Arial" w:cs="Arial"/>
        <w:bCs/>
        <w:sz w:val="16"/>
        <w:szCs w:val="16"/>
        <w:lang w:eastAsia="ar-SA"/>
      </w:rPr>
      <w:t>78</w:t>
    </w:r>
    <w:r>
      <w:rPr>
        <w:rFonts w:ascii="Arial" w:eastAsia="Times New Roman" w:hAnsi="Arial" w:cs="Arial"/>
        <w:bCs/>
        <w:sz w:val="16"/>
        <w:szCs w:val="16"/>
        <w:lang w:eastAsia="ar-SA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C0684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765A4"/>
    <w:rsid w:val="00085026"/>
    <w:rsid w:val="000A1BD9"/>
    <w:rsid w:val="000A2C0E"/>
    <w:rsid w:val="000E0029"/>
    <w:rsid w:val="000E6153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B2E0A"/>
    <w:rsid w:val="001D69DE"/>
    <w:rsid w:val="001E20A5"/>
    <w:rsid w:val="001F4662"/>
    <w:rsid w:val="002201F3"/>
    <w:rsid w:val="00222801"/>
    <w:rsid w:val="00226BC0"/>
    <w:rsid w:val="00231B4A"/>
    <w:rsid w:val="002446C3"/>
    <w:rsid w:val="002475F5"/>
    <w:rsid w:val="00265626"/>
    <w:rsid w:val="00271815"/>
    <w:rsid w:val="0027199C"/>
    <w:rsid w:val="00280EB0"/>
    <w:rsid w:val="0029561C"/>
    <w:rsid w:val="002A1C72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E14D2"/>
    <w:rsid w:val="003E447A"/>
    <w:rsid w:val="003F2DE4"/>
    <w:rsid w:val="004247FF"/>
    <w:rsid w:val="00456336"/>
    <w:rsid w:val="00464F23"/>
    <w:rsid w:val="00487C6E"/>
    <w:rsid w:val="00493B8D"/>
    <w:rsid w:val="00497ECF"/>
    <w:rsid w:val="004A7F8E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009A"/>
    <w:rsid w:val="00557CBA"/>
    <w:rsid w:val="00560EF3"/>
    <w:rsid w:val="0058091C"/>
    <w:rsid w:val="005C14C2"/>
    <w:rsid w:val="005D0012"/>
    <w:rsid w:val="005D475C"/>
    <w:rsid w:val="005F431C"/>
    <w:rsid w:val="00600882"/>
    <w:rsid w:val="0062169A"/>
    <w:rsid w:val="00637A6F"/>
    <w:rsid w:val="006460A3"/>
    <w:rsid w:val="0065084C"/>
    <w:rsid w:val="006548F4"/>
    <w:rsid w:val="00666B39"/>
    <w:rsid w:val="00670675"/>
    <w:rsid w:val="00673F81"/>
    <w:rsid w:val="00681576"/>
    <w:rsid w:val="00685E4A"/>
    <w:rsid w:val="00690B12"/>
    <w:rsid w:val="006B3BEF"/>
    <w:rsid w:val="006C2F49"/>
    <w:rsid w:val="006D7B90"/>
    <w:rsid w:val="006F74AD"/>
    <w:rsid w:val="007025F0"/>
    <w:rsid w:val="00706C59"/>
    <w:rsid w:val="00711535"/>
    <w:rsid w:val="007150B2"/>
    <w:rsid w:val="00725AE3"/>
    <w:rsid w:val="0073637C"/>
    <w:rsid w:val="007371D7"/>
    <w:rsid w:val="007373AF"/>
    <w:rsid w:val="00782716"/>
    <w:rsid w:val="007866C0"/>
    <w:rsid w:val="00787646"/>
    <w:rsid w:val="007B077C"/>
    <w:rsid w:val="007C3972"/>
    <w:rsid w:val="007E40CA"/>
    <w:rsid w:val="007E43CC"/>
    <w:rsid w:val="007F7325"/>
    <w:rsid w:val="008028DD"/>
    <w:rsid w:val="0082232B"/>
    <w:rsid w:val="00846462"/>
    <w:rsid w:val="008604B8"/>
    <w:rsid w:val="00866C4B"/>
    <w:rsid w:val="0087372F"/>
    <w:rsid w:val="00886AE4"/>
    <w:rsid w:val="008C0328"/>
    <w:rsid w:val="008C735B"/>
    <w:rsid w:val="008D4691"/>
    <w:rsid w:val="008E43C3"/>
    <w:rsid w:val="008E4561"/>
    <w:rsid w:val="008F1960"/>
    <w:rsid w:val="00900AB0"/>
    <w:rsid w:val="009021E4"/>
    <w:rsid w:val="00910EB9"/>
    <w:rsid w:val="009366D9"/>
    <w:rsid w:val="0094317D"/>
    <w:rsid w:val="00953CA7"/>
    <w:rsid w:val="00956CFF"/>
    <w:rsid w:val="00976B3A"/>
    <w:rsid w:val="009C2410"/>
    <w:rsid w:val="009D4F01"/>
    <w:rsid w:val="009E69DC"/>
    <w:rsid w:val="009F0494"/>
    <w:rsid w:val="009F79AD"/>
    <w:rsid w:val="00A02829"/>
    <w:rsid w:val="00A05688"/>
    <w:rsid w:val="00A41DC8"/>
    <w:rsid w:val="00A61608"/>
    <w:rsid w:val="00A63ED4"/>
    <w:rsid w:val="00A76569"/>
    <w:rsid w:val="00A77325"/>
    <w:rsid w:val="00A901F2"/>
    <w:rsid w:val="00AC2A75"/>
    <w:rsid w:val="00AC6FD8"/>
    <w:rsid w:val="00AE7C09"/>
    <w:rsid w:val="00AF1FD1"/>
    <w:rsid w:val="00AF7DD5"/>
    <w:rsid w:val="00B03B88"/>
    <w:rsid w:val="00B065C8"/>
    <w:rsid w:val="00B22958"/>
    <w:rsid w:val="00B60753"/>
    <w:rsid w:val="00B75B41"/>
    <w:rsid w:val="00B77D41"/>
    <w:rsid w:val="00B907A7"/>
    <w:rsid w:val="00B9158C"/>
    <w:rsid w:val="00B9366F"/>
    <w:rsid w:val="00B96F8C"/>
    <w:rsid w:val="00BA5B6C"/>
    <w:rsid w:val="00BB45B9"/>
    <w:rsid w:val="00BC7CF4"/>
    <w:rsid w:val="00BD120D"/>
    <w:rsid w:val="00BD2FC9"/>
    <w:rsid w:val="00BF1655"/>
    <w:rsid w:val="00BF2934"/>
    <w:rsid w:val="00BF7F1F"/>
    <w:rsid w:val="00C40525"/>
    <w:rsid w:val="00C47067"/>
    <w:rsid w:val="00C504F6"/>
    <w:rsid w:val="00C542C7"/>
    <w:rsid w:val="00C76EDA"/>
    <w:rsid w:val="00C779A2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02D8"/>
    <w:rsid w:val="00D76341"/>
    <w:rsid w:val="00DA7936"/>
    <w:rsid w:val="00DD7116"/>
    <w:rsid w:val="00DE172C"/>
    <w:rsid w:val="00DE6A7D"/>
    <w:rsid w:val="00DF5726"/>
    <w:rsid w:val="00E154FF"/>
    <w:rsid w:val="00E32C4B"/>
    <w:rsid w:val="00E432F3"/>
    <w:rsid w:val="00E66BFA"/>
    <w:rsid w:val="00E6775F"/>
    <w:rsid w:val="00E855A6"/>
    <w:rsid w:val="00EA2415"/>
    <w:rsid w:val="00F1552B"/>
    <w:rsid w:val="00F43B56"/>
    <w:rsid w:val="00F653FB"/>
    <w:rsid w:val="00F66EB6"/>
    <w:rsid w:val="00F70C73"/>
    <w:rsid w:val="00F72F95"/>
    <w:rsid w:val="00FA1F0F"/>
    <w:rsid w:val="00FA5B62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85F72-4F16-464F-84A4-E901734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F1960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rsid w:val="00711535"/>
    <w:pPr>
      <w:numPr>
        <w:numId w:val="3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C5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0E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0E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E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anocen</cp:lastModifiedBy>
  <cp:revision>15</cp:revision>
  <cp:lastPrinted>2017-02-09T10:15:00Z</cp:lastPrinted>
  <dcterms:created xsi:type="dcterms:W3CDTF">2016-12-29T11:46:00Z</dcterms:created>
  <dcterms:modified xsi:type="dcterms:W3CDTF">2019-10-22T07:22:00Z</dcterms:modified>
</cp:coreProperties>
</file>